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9854" w14:textId="77777777" w:rsidR="008A71FB" w:rsidRPr="008A71FB" w:rsidRDefault="008A71FB" w:rsidP="008A71FB">
      <w:pPr>
        <w:spacing w:after="0" w:line="240" w:lineRule="auto"/>
        <w:jc w:val="center"/>
        <w:rPr>
          <w:rFonts w:ascii="Arial" w:eastAsia="Times New Roman" w:hAnsi="Arial" w:cs="Arial"/>
          <w:b/>
          <w:color w:val="00CC66"/>
          <w:sz w:val="56"/>
          <w:szCs w:val="24"/>
        </w:rPr>
      </w:pPr>
      <w:r w:rsidRPr="008A71FB">
        <w:rPr>
          <w:rFonts w:ascii="Arial" w:eastAsia="Times New Roman" w:hAnsi="Arial" w:cs="Arial"/>
          <w:b/>
          <w:color w:val="009900"/>
          <w:sz w:val="56"/>
          <w:szCs w:val="24"/>
        </w:rPr>
        <w:t>HOLLINS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33CC33"/>
          <w:sz w:val="56"/>
          <w:szCs w:val="24"/>
        </w:rPr>
        <w:t>GRUNDY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00"/>
          <w:sz w:val="56"/>
          <w:szCs w:val="24"/>
        </w:rPr>
        <w:t>PRIMARY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66"/>
          <w:sz w:val="56"/>
          <w:szCs w:val="24"/>
        </w:rPr>
        <w:t>SCHOOL</w:t>
      </w:r>
    </w:p>
    <w:p w14:paraId="74AF824A" w14:textId="77777777" w:rsidR="00220BE6" w:rsidRDefault="008A71FB" w:rsidP="008A71FB">
      <w:pPr>
        <w:rPr>
          <w:rFonts w:ascii="Arial" w:eastAsia="Times New Roman" w:hAnsi="Arial" w:cs="Arial"/>
          <w:color w:val="7030A0"/>
          <w:sz w:val="28"/>
          <w:szCs w:val="28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 xml:space="preserve">                               </w:t>
      </w:r>
      <w:r w:rsidRPr="008A71FB">
        <w:rPr>
          <w:rFonts w:ascii="Arial" w:eastAsia="Times New Roman" w:hAnsi="Arial" w:cs="Arial"/>
          <w:color w:val="FF0000"/>
          <w:sz w:val="28"/>
          <w:szCs w:val="28"/>
        </w:rPr>
        <w:t>Happiness,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FFC000"/>
          <w:sz w:val="28"/>
          <w:szCs w:val="28"/>
        </w:rPr>
        <w:t xml:space="preserve">Health </w:t>
      </w:r>
      <w:r w:rsidRPr="008A71FB">
        <w:rPr>
          <w:rFonts w:ascii="Arial" w:eastAsia="Times New Roman" w:hAnsi="Arial" w:cs="Arial"/>
          <w:color w:val="943634"/>
          <w:sz w:val="28"/>
          <w:szCs w:val="28"/>
        </w:rPr>
        <w:t>and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CCC00"/>
          <w:sz w:val="28"/>
          <w:szCs w:val="28"/>
        </w:rPr>
        <w:t>Respect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00000"/>
          <w:sz w:val="28"/>
          <w:szCs w:val="28"/>
        </w:rPr>
        <w:t xml:space="preserve">for </w:t>
      </w:r>
      <w:r w:rsidRPr="008A71FB">
        <w:rPr>
          <w:rFonts w:ascii="Arial" w:eastAsia="Times New Roman" w:hAnsi="Arial" w:cs="Arial"/>
          <w:color w:val="92D050"/>
          <w:sz w:val="28"/>
          <w:szCs w:val="28"/>
        </w:rPr>
        <w:t>Confident,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00B0F0"/>
          <w:sz w:val="28"/>
          <w:szCs w:val="28"/>
        </w:rPr>
        <w:t>Creative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7030A0"/>
          <w:sz w:val="28"/>
          <w:szCs w:val="28"/>
        </w:rPr>
        <w:t>Learners</w:t>
      </w:r>
    </w:p>
    <w:p w14:paraId="0C263E6E" w14:textId="77777777" w:rsidR="008A71FB" w:rsidRPr="008A71FB" w:rsidRDefault="008A71FB" w:rsidP="008A71FB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color w:val="7030A0"/>
          <w:sz w:val="48"/>
          <w:szCs w:val="48"/>
        </w:rPr>
        <w:t xml:space="preserve">                                 </w:t>
      </w:r>
      <w:r w:rsidR="00EC0F10">
        <w:rPr>
          <w:rFonts w:ascii="Arial" w:eastAsia="Times New Roman" w:hAnsi="Arial" w:cs="Arial"/>
          <w:b/>
          <w:sz w:val="36"/>
          <w:szCs w:val="36"/>
        </w:rPr>
        <w:t xml:space="preserve">Year </w:t>
      </w:r>
      <w:proofErr w:type="gramStart"/>
      <w:r w:rsidR="00EC0F10">
        <w:rPr>
          <w:rFonts w:ascii="Arial" w:eastAsia="Times New Roman" w:hAnsi="Arial" w:cs="Arial"/>
          <w:b/>
          <w:sz w:val="36"/>
          <w:szCs w:val="36"/>
        </w:rPr>
        <w:t xml:space="preserve">6  </w:t>
      </w:r>
      <w:r w:rsidRPr="008A71FB">
        <w:rPr>
          <w:rFonts w:ascii="Arial" w:eastAsia="Times New Roman" w:hAnsi="Arial" w:cs="Arial"/>
          <w:b/>
          <w:sz w:val="36"/>
          <w:szCs w:val="36"/>
        </w:rPr>
        <w:t>Homework</w:t>
      </w:r>
      <w:proofErr w:type="gramEnd"/>
      <w:r w:rsidRPr="008A71FB">
        <w:rPr>
          <w:rFonts w:ascii="Arial" w:eastAsia="Times New Roman" w:hAnsi="Arial" w:cs="Arial"/>
          <w:b/>
          <w:sz w:val="36"/>
          <w:szCs w:val="36"/>
        </w:rPr>
        <w:t xml:space="preserve"> Grid</w:t>
      </w:r>
    </w:p>
    <w:p w14:paraId="3235CB04" w14:textId="780AC590" w:rsidR="008A71FB" w:rsidRPr="00FF270C" w:rsidRDefault="008A71FB" w:rsidP="008A71FB">
      <w:p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>Please complete as many homework tasks as you can and return them to schoo</w:t>
      </w:r>
      <w:r w:rsidR="008F673C">
        <w:rPr>
          <w:rFonts w:ascii="Arial" w:eastAsia="Times New Roman" w:hAnsi="Arial" w:cs="Arial"/>
        </w:rPr>
        <w:t xml:space="preserve">l for our homework celebration </w:t>
      </w:r>
      <w:r w:rsidRPr="00FF270C">
        <w:rPr>
          <w:rFonts w:ascii="Arial" w:eastAsia="Times New Roman" w:hAnsi="Arial" w:cs="Arial"/>
        </w:rPr>
        <w:t>on</w:t>
      </w:r>
      <w:r w:rsidR="007E0DF6">
        <w:rPr>
          <w:rFonts w:ascii="Arial" w:eastAsia="Times New Roman" w:hAnsi="Arial" w:cs="Arial"/>
        </w:rPr>
        <w:t xml:space="preserve"> Wednesday 1</w:t>
      </w:r>
      <w:r w:rsidR="007E0DF6" w:rsidRPr="007E0DF6">
        <w:rPr>
          <w:rFonts w:ascii="Arial" w:eastAsia="Times New Roman" w:hAnsi="Arial" w:cs="Arial"/>
          <w:vertAlign w:val="superscript"/>
        </w:rPr>
        <w:t>st</w:t>
      </w:r>
      <w:r w:rsidR="007E0DF6">
        <w:rPr>
          <w:rFonts w:ascii="Arial" w:eastAsia="Times New Roman" w:hAnsi="Arial" w:cs="Arial"/>
        </w:rPr>
        <w:t xml:space="preserve"> April</w:t>
      </w:r>
      <w:r w:rsidR="00FF270C" w:rsidRPr="00FF270C">
        <w:rPr>
          <w:rFonts w:ascii="Arial" w:eastAsia="Times New Roman" w:hAnsi="Arial" w:cs="Arial"/>
        </w:rPr>
        <w:t xml:space="preserve">.For </w:t>
      </w:r>
      <w:r w:rsidRPr="00FF270C">
        <w:rPr>
          <w:rFonts w:ascii="Arial" w:eastAsia="Times New Roman" w:hAnsi="Arial" w:cs="Arial"/>
        </w:rPr>
        <w:t xml:space="preserve">each piece of work you can receive up to 6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>. Here is the criteria below:</w:t>
      </w:r>
    </w:p>
    <w:p w14:paraId="54BA361D" w14:textId="77777777" w:rsidR="008A71FB" w:rsidRPr="00FF270C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 xml:space="preserve">2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 xml:space="preserve"> for a completed task where some improvements could be made to content or presentation.</w:t>
      </w:r>
    </w:p>
    <w:p w14:paraId="06BAD253" w14:textId="77777777" w:rsidR="008A71FB" w:rsidRPr="00FF270C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 xml:space="preserve">4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 xml:space="preserve"> for a task completed to a good standard showing good effort and presentation.</w:t>
      </w:r>
    </w:p>
    <w:p w14:paraId="4823812F" w14:textId="77777777" w:rsidR="008A71FB" w:rsidRPr="00FF270C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 xml:space="preserve">6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 xml:space="preserve"> for a task completed to an excellent standard showing excellent effort, independence and excellent presentation.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058"/>
        <w:gridCol w:w="4058"/>
      </w:tblGrid>
      <w:tr w:rsidR="0035705D" w14:paraId="3104ECAB" w14:textId="19712E89" w:rsidTr="00092500">
        <w:tc>
          <w:tcPr>
            <w:tcW w:w="5240" w:type="dxa"/>
            <w:shd w:val="clear" w:color="auto" w:fill="FFFF00"/>
          </w:tcPr>
          <w:p w14:paraId="151FC969" w14:textId="77777777" w:rsidR="0035705D" w:rsidRDefault="0035705D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English</w:t>
            </w:r>
          </w:p>
        </w:tc>
        <w:tc>
          <w:tcPr>
            <w:tcW w:w="4058" w:type="dxa"/>
            <w:shd w:val="clear" w:color="auto" w:fill="EE0000"/>
          </w:tcPr>
          <w:p w14:paraId="7F7E72BE" w14:textId="77777777" w:rsidR="0035705D" w:rsidRDefault="0035705D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History</w:t>
            </w:r>
          </w:p>
        </w:tc>
        <w:tc>
          <w:tcPr>
            <w:tcW w:w="4058" w:type="dxa"/>
            <w:shd w:val="clear" w:color="auto" w:fill="FFFF00"/>
          </w:tcPr>
          <w:p w14:paraId="26130CBF" w14:textId="7AC8743C" w:rsidR="0035705D" w:rsidRDefault="0009250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English/Science</w:t>
            </w:r>
          </w:p>
        </w:tc>
      </w:tr>
      <w:tr w:rsidR="0035705D" w:rsidRPr="00BA3B39" w14:paraId="2B6EDF2C" w14:textId="43DCC019" w:rsidTr="00F247AE">
        <w:tc>
          <w:tcPr>
            <w:tcW w:w="5240" w:type="dxa"/>
          </w:tcPr>
          <w:p w14:paraId="6B91D5A8" w14:textId="77777777" w:rsidR="0035705D" w:rsidRDefault="0035705D" w:rsidP="00EE69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Write the last Chapter for our sequel to I believe in unicorns.</w:t>
            </w:r>
          </w:p>
          <w:p w14:paraId="63CDBFFA" w14:textId="77777777" w:rsidR="0035705D" w:rsidRDefault="0035705D" w:rsidP="00EE69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will be the character of Tomas. You will return to your house after the bombing. You will be reunited with your parents.</w:t>
            </w:r>
          </w:p>
          <w:p w14:paraId="186DB691" w14:textId="77777777" w:rsidR="0035705D" w:rsidRDefault="0035705D" w:rsidP="00EE69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Include:</w:t>
            </w:r>
          </w:p>
          <w:p w14:paraId="654E227D" w14:textId="6CCEB4C3" w:rsidR="0035705D" w:rsidRPr="0035705D" w:rsidRDefault="0035705D" w:rsidP="0035705D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5705D">
              <w:rPr>
                <w:rFonts w:ascii="Arial" w:eastAsia="Times New Roman" w:hAnsi="Arial" w:cs="Arial"/>
                <w:sz w:val="20"/>
                <w:szCs w:val="20"/>
              </w:rPr>
              <w:t>Description of the house.</w:t>
            </w:r>
          </w:p>
          <w:p w14:paraId="221BEBAF" w14:textId="77777777" w:rsidR="0035705D" w:rsidRPr="0035705D" w:rsidRDefault="0035705D" w:rsidP="0035705D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5705D">
              <w:rPr>
                <w:rFonts w:ascii="Arial" w:eastAsia="Times New Roman" w:hAnsi="Arial" w:cs="Arial"/>
                <w:sz w:val="20"/>
                <w:szCs w:val="20"/>
              </w:rPr>
              <w:t>Dialogue</w:t>
            </w:r>
          </w:p>
          <w:p w14:paraId="24F82986" w14:textId="5F2153B8" w:rsidR="0035705D" w:rsidRPr="0035705D" w:rsidRDefault="0035705D" w:rsidP="0035705D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5705D">
              <w:rPr>
                <w:rFonts w:ascii="Arial" w:eastAsia="Times New Roman" w:hAnsi="Arial" w:cs="Arial"/>
                <w:sz w:val="20"/>
                <w:szCs w:val="20"/>
              </w:rPr>
              <w:t>Target punctuation.</w:t>
            </w:r>
          </w:p>
        </w:tc>
        <w:tc>
          <w:tcPr>
            <w:tcW w:w="4058" w:type="dxa"/>
          </w:tcPr>
          <w:p w14:paraId="5F5DC581" w14:textId="77777777" w:rsidR="0035705D" w:rsidRPr="00BA3B39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a timeline of key events from World War 2.</w:t>
            </w:r>
          </w:p>
        </w:tc>
        <w:tc>
          <w:tcPr>
            <w:tcW w:w="4058" w:type="dxa"/>
          </w:tcPr>
          <w:p w14:paraId="06C24837" w14:textId="0EC9814E" w:rsidR="0035705D" w:rsidRDefault="0009250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Find out about another endangered species apart from the loggerhead turtles.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Make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 report to explain why they are endangered and what we can do to help them. Include facts and figures and make sure your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report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is formal.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Your report could be written or in the form a presentation or speech.</w:t>
            </w:r>
          </w:p>
        </w:tc>
      </w:tr>
      <w:tr w:rsidR="0035705D" w:rsidRPr="00BA3B39" w14:paraId="0FAB2F48" w14:textId="6659243E" w:rsidTr="00F247AE">
        <w:tc>
          <w:tcPr>
            <w:tcW w:w="5240" w:type="dxa"/>
            <w:shd w:val="clear" w:color="auto" w:fill="FF0000"/>
          </w:tcPr>
          <w:p w14:paraId="577477BF" w14:textId="77777777" w:rsidR="0035705D" w:rsidRPr="00BA3B39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3B39">
              <w:rPr>
                <w:rFonts w:ascii="Arial" w:eastAsia="Times New Roman" w:hAnsi="Arial" w:cs="Arial"/>
                <w:sz w:val="20"/>
                <w:szCs w:val="20"/>
              </w:rPr>
              <w:t>DT</w:t>
            </w:r>
          </w:p>
        </w:tc>
        <w:tc>
          <w:tcPr>
            <w:tcW w:w="4058" w:type="dxa"/>
            <w:shd w:val="clear" w:color="auto" w:fill="00B050"/>
          </w:tcPr>
          <w:p w14:paraId="2A22AF48" w14:textId="4E933BAD" w:rsidR="0035705D" w:rsidRPr="00BA3B39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Maths</w:t>
            </w:r>
            <w:r w:rsidR="00092500">
              <w:rPr>
                <w:rFonts w:ascii="Arial" w:eastAsia="Times New Roman" w:hAnsi="Arial" w:cs="Arial"/>
                <w:sz w:val="20"/>
                <w:szCs w:val="20"/>
              </w:rPr>
              <w:t>, Grammar, spelling</w:t>
            </w:r>
          </w:p>
        </w:tc>
        <w:tc>
          <w:tcPr>
            <w:tcW w:w="4058" w:type="dxa"/>
            <w:shd w:val="clear" w:color="auto" w:fill="00B050"/>
          </w:tcPr>
          <w:p w14:paraId="04D05C8F" w14:textId="625242A4" w:rsidR="0035705D" w:rsidRDefault="0009250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spelling</w:t>
            </w:r>
          </w:p>
        </w:tc>
      </w:tr>
      <w:tr w:rsidR="0035705D" w:rsidRPr="00BA3B39" w14:paraId="076D8E83" w14:textId="487B7AFE" w:rsidTr="00F247AE">
        <w:tc>
          <w:tcPr>
            <w:tcW w:w="5240" w:type="dxa"/>
          </w:tcPr>
          <w:p w14:paraId="354193A1" w14:textId="77777777" w:rsidR="0035705D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a dish using some seasonal ingredients and ingredients produced in the UK.</w:t>
            </w:r>
          </w:p>
          <w:p w14:paraId="2FC9635A" w14:textId="77777777" w:rsidR="0035705D" w:rsidRPr="00BA3B39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 your recipe and if possible photograph your completed dish.</w:t>
            </w:r>
          </w:p>
          <w:p w14:paraId="5BF541B2" w14:textId="77777777" w:rsidR="0035705D" w:rsidRPr="00BA3B39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Write an ingredients list and state where each ingredient comes from. </w:t>
            </w:r>
          </w:p>
          <w:p w14:paraId="6AE626DF" w14:textId="77777777" w:rsidR="0035705D" w:rsidRPr="00BA3B39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6E37B8" w14:textId="77777777" w:rsidR="0035705D" w:rsidRPr="00BA3B39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5C4751" w14:textId="77777777" w:rsidR="0035705D" w:rsidRPr="00BA3B39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28AE1E" w14:textId="77777777" w:rsidR="0035705D" w:rsidRPr="00BA3B39" w:rsidRDefault="0035705D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8" w:type="dxa"/>
          </w:tcPr>
          <w:p w14:paraId="7BFCA4A2" w14:textId="77777777" w:rsidR="0035705D" w:rsidRDefault="0009250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Complete weekly maths homework</w:t>
            </w:r>
          </w:p>
          <w:p w14:paraId="3D44FAA8" w14:textId="77777777" w:rsidR="00092500" w:rsidRDefault="0009250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Complete weekly grammar homework</w:t>
            </w:r>
          </w:p>
          <w:p w14:paraId="253096F0" w14:textId="77777777" w:rsidR="00092500" w:rsidRDefault="0009250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Earn up to 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housepoints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per piece per week.</w:t>
            </w:r>
          </w:p>
          <w:p w14:paraId="0070EE2B" w14:textId="2636DF66" w:rsidR="00092500" w:rsidRPr="00BA3B39" w:rsidRDefault="0009250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8" w:type="dxa"/>
          </w:tcPr>
          <w:p w14:paraId="442A4015" w14:textId="22251317" w:rsidR="0035705D" w:rsidRDefault="0009250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Edshed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spelling activities and learn your weekly spellings.</w:t>
            </w:r>
          </w:p>
        </w:tc>
      </w:tr>
    </w:tbl>
    <w:p w14:paraId="1100F57C" w14:textId="77777777" w:rsidR="008A71FB" w:rsidRPr="00BA3B39" w:rsidRDefault="008A71FB" w:rsidP="008A71FB">
      <w:pPr>
        <w:rPr>
          <w:rFonts w:ascii="Arial" w:eastAsia="Times New Roman" w:hAnsi="Arial" w:cs="Arial"/>
          <w:sz w:val="20"/>
          <w:szCs w:val="20"/>
        </w:rPr>
      </w:pPr>
    </w:p>
    <w:p w14:paraId="6CD6565F" w14:textId="77777777" w:rsidR="008A71FB" w:rsidRPr="00BA3B39" w:rsidRDefault="008A71FB" w:rsidP="008A71FB">
      <w:pPr>
        <w:rPr>
          <w:sz w:val="20"/>
          <w:szCs w:val="20"/>
        </w:rPr>
      </w:pPr>
    </w:p>
    <w:sectPr w:rsidR="008A71FB" w:rsidRPr="00BA3B39" w:rsidSect="008A71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7CA"/>
    <w:multiLevelType w:val="hybridMultilevel"/>
    <w:tmpl w:val="6E4A6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82692"/>
    <w:multiLevelType w:val="hybridMultilevel"/>
    <w:tmpl w:val="E7C64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22089"/>
    <w:multiLevelType w:val="hybridMultilevel"/>
    <w:tmpl w:val="C3B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78312">
    <w:abstractNumId w:val="2"/>
  </w:num>
  <w:num w:numId="2" w16cid:durableId="1796682099">
    <w:abstractNumId w:val="1"/>
  </w:num>
  <w:num w:numId="3" w16cid:durableId="91771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FB"/>
    <w:rsid w:val="000145D4"/>
    <w:rsid w:val="00092500"/>
    <w:rsid w:val="00146E5F"/>
    <w:rsid w:val="001C54D1"/>
    <w:rsid w:val="001D3E55"/>
    <w:rsid w:val="00220BE6"/>
    <w:rsid w:val="0023251B"/>
    <w:rsid w:val="0035705D"/>
    <w:rsid w:val="003E6872"/>
    <w:rsid w:val="006C0E80"/>
    <w:rsid w:val="007E0DF6"/>
    <w:rsid w:val="008669D8"/>
    <w:rsid w:val="008A71FB"/>
    <w:rsid w:val="008F673C"/>
    <w:rsid w:val="00907777"/>
    <w:rsid w:val="009A48EA"/>
    <w:rsid w:val="00BA3B39"/>
    <w:rsid w:val="00EC0F10"/>
    <w:rsid w:val="00EE69C0"/>
    <w:rsid w:val="00EE7B2E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9BB2"/>
  <w15:chartTrackingRefBased/>
  <w15:docId w15:val="{17025485-A33A-49A9-B805-FE742DC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FB"/>
    <w:pPr>
      <w:ind w:left="720"/>
      <w:contextualSpacing/>
    </w:pPr>
  </w:style>
  <w:style w:type="table" w:styleId="TableGrid">
    <w:name w:val="Table Grid"/>
    <w:basedOn w:val="TableNormal"/>
    <w:uiPriority w:val="39"/>
    <w:rsid w:val="008A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B2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B2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Rebecca Jacques</cp:lastModifiedBy>
  <cp:revision>3</cp:revision>
  <cp:lastPrinted>2025-03-06T07:58:00Z</cp:lastPrinted>
  <dcterms:created xsi:type="dcterms:W3CDTF">2026-03-06T09:30:00Z</dcterms:created>
  <dcterms:modified xsi:type="dcterms:W3CDTF">2026-03-06T09:52:00Z</dcterms:modified>
</cp:coreProperties>
</file>